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5FA1F">
      <w:pPr>
        <w:rPr>
          <w:rFonts w:hint="default"/>
          <w:lang w:val="en-US" w:eastAsia="zh-CN"/>
        </w:rPr>
      </w:pPr>
    </w:p>
    <w:p w14:paraId="1C37AD92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 xml:space="preserve"> [</w:t>
      </w:r>
      <w:r>
        <w:rPr>
          <w:rFonts w:hint="eastAsia"/>
          <w:lang w:val="en-US" w:eastAsia="zh-CN"/>
        </w:rPr>
        <w:t>福持丝路</w:t>
      </w:r>
      <w:r>
        <w:rPr>
          <w:rFonts w:hint="default"/>
          <w:lang w:val="en-US" w:eastAsia="zh-CN"/>
        </w:rPr>
        <w:t>] 隐私政策</w:t>
      </w:r>
    </w:p>
    <w:bookmarkEnd w:id="0"/>
    <w:p w14:paraId="7B8BC040">
      <w:pPr>
        <w:rPr>
          <w:rFonts w:hint="default"/>
          <w:lang w:val="en-US" w:eastAsia="zh-CN"/>
        </w:rPr>
      </w:pPr>
    </w:p>
    <w:p w14:paraId="56084D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生效日期：[请填写日期]</w:t>
      </w:r>
    </w:p>
    <w:p w14:paraId="18D309F0">
      <w:pPr>
        <w:rPr>
          <w:rFonts w:hint="default"/>
          <w:lang w:val="en-US" w:eastAsia="zh-CN"/>
        </w:rPr>
      </w:pPr>
    </w:p>
    <w:p w14:paraId="044D46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 引言</w:t>
      </w:r>
    </w:p>
    <w:p w14:paraId="601E4763">
      <w:pPr>
        <w:rPr>
          <w:rFonts w:hint="default"/>
          <w:lang w:val="en-US" w:eastAsia="zh-CN"/>
        </w:rPr>
      </w:pPr>
    </w:p>
    <w:p w14:paraId="403C7B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欢迎使用 [</w:t>
      </w:r>
      <w:r>
        <w:rPr>
          <w:rFonts w:hint="eastAsia"/>
          <w:lang w:val="en-US" w:eastAsia="zh-CN"/>
        </w:rPr>
        <w:t>福持丝路</w:t>
      </w:r>
      <w:r>
        <w:rPr>
          <w:rFonts w:hint="default"/>
          <w:lang w:val="en-US" w:eastAsia="zh-CN"/>
        </w:rPr>
        <w:t>]（以下简称“我们”、“平台”或“我们的”）。我们是一家专注于数字文化资产（包括但不限于非同质化代币“NFT”、数字藏品、数字艺术品等）的发行、交易、展示和管理的平台。我们深知个人信息对您的重要性，并庄严承诺保护您的隐私和个人信息。</w:t>
      </w:r>
    </w:p>
    <w:p w14:paraId="6168F07D">
      <w:pPr>
        <w:rPr>
          <w:rFonts w:hint="default"/>
          <w:lang w:val="en-US" w:eastAsia="zh-CN"/>
        </w:rPr>
      </w:pPr>
    </w:p>
    <w:p w14:paraId="5FA885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本隐私政策旨在清晰、透明地说明，当您访问我们的网站、移动应用程序、使用我们的服务或与我们互动时，我们如何收集、使用、存储、共享和保护您的个人信息，以及您如何行使与您的个人信息相关的权利。</w:t>
      </w:r>
    </w:p>
    <w:p w14:paraId="7AC6305D">
      <w:pPr>
        <w:rPr>
          <w:rFonts w:hint="default"/>
          <w:lang w:val="en-US" w:eastAsia="zh-CN"/>
        </w:rPr>
      </w:pPr>
    </w:p>
    <w:p w14:paraId="0EE06D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重要提示： 使用我们的服务，特别是涉及区块链技术的服务，意味着您已理解并同意本隐私政策的全部内容。区块链的核心特性是公开和不可篡改。 一旦交易或信息通过您的数字钱包地址在区块链上确认，我们将无法删除或修改这些链上数据。</w:t>
      </w:r>
    </w:p>
    <w:p w14:paraId="029CB1F6">
      <w:pPr>
        <w:rPr>
          <w:rFonts w:hint="default"/>
          <w:lang w:val="en-US" w:eastAsia="zh-CN"/>
        </w:rPr>
      </w:pPr>
    </w:p>
    <w:p w14:paraId="27E5F2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 我们收集的信息</w:t>
      </w:r>
    </w:p>
    <w:p w14:paraId="1AD64C3B">
      <w:pPr>
        <w:rPr>
          <w:rFonts w:hint="default"/>
          <w:lang w:val="en-US" w:eastAsia="zh-CN"/>
        </w:rPr>
      </w:pPr>
    </w:p>
    <w:p w14:paraId="766156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我们收集的信息主要包括以下两类：</w:t>
      </w:r>
    </w:p>
    <w:p w14:paraId="66064BE4">
      <w:pPr>
        <w:rPr>
          <w:rFonts w:hint="default"/>
          <w:lang w:val="en-US" w:eastAsia="zh-CN"/>
        </w:rPr>
      </w:pPr>
    </w:p>
    <w:p w14:paraId="2F33DE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2.1 您直接提供的信息</w:t>
      </w:r>
    </w:p>
    <w:p w14:paraId="10F235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账户信息： 为创建账户，您可能需要提供电子邮箱地址、用户名、密码以及个人资料（如头像、简介）。</w:t>
      </w:r>
    </w:p>
    <w:p w14:paraId="0E5CE6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身份验证信息（根据合规要求）： 为满足“了解你的客户”（KYC）和反洗钱（AML）义务，我们可能要求您提供身份证明文件（如护照、身份证）、住址证明及面部识别信息等。这些敏感信息仅在法律要求且获得您明确同意时收集，并受到最高级别的保护。</w:t>
      </w:r>
    </w:p>
    <w:p w14:paraId="633EEF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钱包地址： 连接您的数字钱包（如MetaMask）是我们服务的核心。我们会收集与您账户关联的公钥钱包地址。请注意，钱包地址本身可能不直接识别个人身份，但一旦与您的其他信息关联，则可能成为个人信息。</w:t>
      </w:r>
    </w:p>
    <w:p w14:paraId="7011E7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通信内容： 您通过客服、邮件、社交媒体或社区向我们发送的咨询、反馈或投诉信息。</w:t>
      </w:r>
    </w:p>
    <w:p w14:paraId="509ACB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交易与互动信息： 您发布的藏品、创建的上架订单、出价记录、收藏、点赞、评论等。</w:t>
      </w:r>
    </w:p>
    <w:p w14:paraId="10791525">
      <w:pPr>
        <w:rPr>
          <w:rFonts w:hint="default"/>
          <w:lang w:val="en-US" w:eastAsia="zh-CN"/>
        </w:rPr>
      </w:pPr>
    </w:p>
    <w:p w14:paraId="082007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2.2 我们自动收集的信息</w:t>
      </w:r>
    </w:p>
    <w:p w14:paraId="634943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日志与设备信息： 当您访问我们的平台时，我们自动收集互联网协议（IP）地址、浏览器类型和设置、设备信息（如设备型号、操作系统）、访问时间、页面浏览量以及来自Cookie和类似追踪技术的标识符。</w:t>
      </w:r>
    </w:p>
    <w:p w14:paraId="190DAA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交易与链上数据： 我们通过您关联的钱包地址，从公开的区块链网络中收集与您相关的交易历史、资产持有情况（如NFT所有权）、Gas费消耗记录等链上数据。这些数据是公开的。</w:t>
      </w:r>
    </w:p>
    <w:p w14:paraId="7684F3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使用数据： 我们记录您与服务互动的行为，例如点击流、功能使用频率、会话时长等，以分析服务运行状况和改进产品。</w:t>
      </w:r>
    </w:p>
    <w:p w14:paraId="6E2936A3">
      <w:pPr>
        <w:rPr>
          <w:rFonts w:hint="default"/>
          <w:lang w:val="en-US" w:eastAsia="zh-CN"/>
        </w:rPr>
      </w:pPr>
    </w:p>
    <w:p w14:paraId="27F19C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3. 我们如何使用您的信息</w:t>
      </w:r>
    </w:p>
    <w:p w14:paraId="475F2849">
      <w:pPr>
        <w:rPr>
          <w:rFonts w:hint="default"/>
          <w:lang w:val="en-US" w:eastAsia="zh-CN"/>
        </w:rPr>
      </w:pPr>
    </w:p>
    <w:p w14:paraId="35352B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我们仅在以下合法基础上使用您的信息：</w:t>
      </w:r>
    </w:p>
    <w:p w14:paraId="46CDBBDA">
      <w:pPr>
        <w:rPr>
          <w:rFonts w:hint="default"/>
          <w:lang w:val="en-US" w:eastAsia="zh-CN"/>
        </w:rPr>
      </w:pPr>
    </w:p>
    <w:p w14:paraId="4035A6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履行合同，提供服务： 执行交易、维护您的账户、提供客户支持、验证您的身份（如适用）。</w:t>
      </w:r>
    </w:p>
    <w:p w14:paraId="13806C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遵守法律义务： 履行KYC/AML等法律和监管要求。</w:t>
      </w:r>
    </w:p>
    <w:p w14:paraId="2C91E8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基于您的同意： 在您同意的情况下，向您发送营销和促销信息、使用非必要的Cookie。</w:t>
      </w:r>
    </w:p>
    <w:p w14:paraId="088575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合法权益（在不对您权益造成过度影响时）：</w:t>
      </w:r>
    </w:p>
    <w:p w14:paraId="14BC2F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保护平台和用户的安全，防止欺诈和滥用。</w:t>
      </w:r>
    </w:p>
    <w:p w14:paraId="2DDDDB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分析服务使用情况，以维护、改进和优化我们的平台性能与用户体验。</w:t>
      </w:r>
    </w:p>
    <w:p w14:paraId="2CD4AC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进行内部审计、数据分析和研究。</w:t>
      </w:r>
    </w:p>
    <w:p w14:paraId="4616C79E">
      <w:pPr>
        <w:rPr>
          <w:rFonts w:hint="default"/>
          <w:lang w:val="en-US" w:eastAsia="zh-CN"/>
        </w:rPr>
      </w:pPr>
    </w:p>
    <w:p w14:paraId="43F377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4. 我们如何共享和披露信息</w:t>
      </w:r>
    </w:p>
    <w:p w14:paraId="03764982">
      <w:pPr>
        <w:rPr>
          <w:rFonts w:hint="default"/>
          <w:lang w:val="en-US" w:eastAsia="zh-CN"/>
        </w:rPr>
      </w:pPr>
    </w:p>
    <w:p w14:paraId="51CCB0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我们不会出售您的个人信息。我们仅在以下情况下共享信息：</w:t>
      </w:r>
    </w:p>
    <w:p w14:paraId="62056C41">
      <w:pPr>
        <w:rPr>
          <w:rFonts w:hint="default"/>
          <w:lang w:val="en-US" w:eastAsia="zh-CN"/>
        </w:rPr>
      </w:pPr>
    </w:p>
    <w:p w14:paraId="3A4D9E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必需的第三方服务提供商： 与为我们提供基础设施、支付处理、身份验证、数据分析、客户服务、云存储和营销服务的受合同约束的服务商共享。这些服务商必须按照我们的指示和保护标准处理数据。</w:t>
      </w:r>
    </w:p>
    <w:p w14:paraId="46BA2E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区块链网络： 您发起的交易（如购买、出售、转让NFT）细节（包括钱包地址和交易金额）将通过您的数字钱包广播到相应的公共区块链网络（如以太坊），并永久公开存储。</w:t>
      </w:r>
    </w:p>
    <w:p w14:paraId="139DD4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法律要求与保护权利： 为遵守法律、法规、传票或政府要求；为保护我们、用户或公众的权利、财产和安全免受损害。</w:t>
      </w:r>
    </w:p>
    <w:p w14:paraId="7DF3E9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业务转让： 在涉及合并、收购、资产出售或破产时，您的信息可能作为交易的一部分被转移，我们将通知您相关变化。</w:t>
      </w:r>
    </w:p>
    <w:p w14:paraId="2D66CBDD">
      <w:pPr>
        <w:rPr>
          <w:rFonts w:hint="default"/>
          <w:lang w:val="en-US" w:eastAsia="zh-CN"/>
        </w:rPr>
      </w:pPr>
    </w:p>
    <w:p w14:paraId="3FCD7C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5. 信息存储与安全</w:t>
      </w:r>
    </w:p>
    <w:p w14:paraId="1A088876">
      <w:pPr>
        <w:rPr>
          <w:rFonts w:hint="default"/>
          <w:lang w:val="en-US" w:eastAsia="zh-CN"/>
        </w:rPr>
      </w:pPr>
    </w:p>
    <w:p w14:paraId="62FBC0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存储期限： 我们仅在实现本政策所述目的所必需的期限内保留您的个人信息，除非法律要求或允许更长的保留期。</w:t>
      </w:r>
    </w:p>
    <w:p w14:paraId="5A589B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存储位置： 信息可能存储在我们或服务提供商运营的全球各地的服务器上。</w:t>
      </w:r>
    </w:p>
    <w:p w14:paraId="5AEEF16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安全措施： 我们实施合理的行政、技术和物理措施，旨在保护您的个人信息免遭丢失、盗用、滥用、未经授权的访问、披露、篡改和破坏。然而，没有任何互联网传输或电子存储方法是100%安全的，我们无法保证绝对安全。您有责任妥善保管您的数字钱包私钥、助记词和账户登录凭证。</w:t>
      </w:r>
    </w:p>
    <w:p w14:paraId="24DE23BA">
      <w:pPr>
        <w:rPr>
          <w:rFonts w:hint="default"/>
          <w:lang w:val="en-US" w:eastAsia="zh-CN"/>
        </w:rPr>
      </w:pPr>
    </w:p>
    <w:p w14:paraId="7C2DD1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6. 您的权利与选择</w:t>
      </w:r>
    </w:p>
    <w:p w14:paraId="10F6253A">
      <w:pPr>
        <w:rPr>
          <w:rFonts w:hint="default"/>
          <w:lang w:val="en-US" w:eastAsia="zh-CN"/>
        </w:rPr>
      </w:pPr>
    </w:p>
    <w:p w14:paraId="37B674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根据您所在地区的法律，您可能拥有以下部分或全部权利：</w:t>
      </w:r>
    </w:p>
    <w:p w14:paraId="2B3043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访问与更正： 访问、查看和更新我们持有的关于您的个人信息。</w:t>
      </w:r>
    </w:p>
    <w:p w14:paraId="7CC34A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删除： 请求删除您的个人信息。请注意，我们可能因法律义务或合法业务需要（如处理纠纷）而保留某些信息。如前所述，存储在区块链上的数据无法被删除。</w:t>
      </w:r>
    </w:p>
    <w:p w14:paraId="42E253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限制与反对处理： 在某些情况下，要求我们限制或反对处理您的个人信息。</w:t>
      </w:r>
    </w:p>
    <w:p w14:paraId="297D10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数据可携权： 以结构化、通用格式获取您提供给我们的个人信息副本。</w:t>
      </w:r>
    </w:p>
    <w:p w14:paraId="44C996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撤销同意： 随时撤销您已给予的同意（如营销邮件），不影响撤销前基于同意的处理。</w:t>
      </w:r>
    </w:p>
    <w:p w14:paraId="4DBE81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管理Cookie： 通过浏览器设置拒绝或管理Cookie。</w:t>
      </w:r>
    </w:p>
    <w:p w14:paraId="727FB8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账户停用： 您可以联系我们停用账户，但这不会自动删除链上交易记录。</w:t>
      </w:r>
    </w:p>
    <w:p w14:paraId="27D66960">
      <w:pPr>
        <w:rPr>
          <w:rFonts w:hint="default"/>
          <w:lang w:val="en-US" w:eastAsia="zh-CN"/>
        </w:rPr>
      </w:pPr>
    </w:p>
    <w:p w14:paraId="29AB06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如需行使上述权利，请通过第9节中的联系方式与我们联系。为保障安全，我们可能会验证您的身份后再处理请求。</w:t>
      </w:r>
    </w:p>
    <w:p w14:paraId="20FB5D21">
      <w:pPr>
        <w:rPr>
          <w:rFonts w:hint="default"/>
          <w:lang w:val="en-US" w:eastAsia="zh-CN"/>
        </w:rPr>
      </w:pPr>
    </w:p>
    <w:p w14:paraId="0E7E63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7. 未成年人保护</w:t>
      </w:r>
    </w:p>
    <w:p w14:paraId="23589244">
      <w:pPr>
        <w:rPr>
          <w:rFonts w:hint="default"/>
          <w:lang w:val="en-US" w:eastAsia="zh-CN"/>
        </w:rPr>
      </w:pPr>
    </w:p>
    <w:p w14:paraId="791E2F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我们的服务不面向18周岁以下的未成年人。如果我们发现无意中收集了未成年人的个人信息，我们将尽快删除。如果您是未成年人的父母或监护人，请立即联系我们。</w:t>
      </w:r>
    </w:p>
    <w:p w14:paraId="11A77B2A">
      <w:pPr>
        <w:rPr>
          <w:rFonts w:hint="default"/>
          <w:lang w:val="en-US" w:eastAsia="zh-CN"/>
        </w:rPr>
      </w:pPr>
    </w:p>
    <w:p w14:paraId="71780C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8. 隐私政策的更新</w:t>
      </w:r>
    </w:p>
    <w:p w14:paraId="0F185DB3">
      <w:pPr>
        <w:rPr>
          <w:rFonts w:hint="default"/>
          <w:lang w:val="en-US" w:eastAsia="zh-CN"/>
        </w:rPr>
      </w:pPr>
    </w:p>
    <w:p w14:paraId="717126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我们可能适时更新本隐私政策以反映法律、技术或业务实践的变化。更新后，我们会在平台上发布新版本并修改生效日期。在重大变更时，我们可能会通过显著通知（如网站弹窗、邮件）的方式告知您。 您继续使用我们的服务即表示接受更新后的政策。</w:t>
      </w:r>
    </w:p>
    <w:p w14:paraId="1B2DC1BC">
      <w:pPr>
        <w:rPr>
          <w:rFonts w:hint="default"/>
          <w:lang w:val="en-US" w:eastAsia="zh-CN"/>
        </w:rPr>
      </w:pPr>
    </w:p>
    <w:p w14:paraId="169C09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9. 联系我们</w:t>
      </w:r>
    </w:p>
    <w:p w14:paraId="0E7A2EEB">
      <w:pPr>
        <w:rPr>
          <w:rFonts w:hint="default"/>
          <w:lang w:val="en-US" w:eastAsia="zh-CN"/>
        </w:rPr>
      </w:pPr>
    </w:p>
    <w:p w14:paraId="6E17744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如果您对本隐私政策或您的个人信息处理有任何疑问、意见或投诉，请通过以下方式与我们联系：</w:t>
      </w:r>
    </w:p>
    <w:p w14:paraId="130A2D65">
      <w:pPr>
        <w:rPr>
          <w:rFonts w:hint="default"/>
          <w:lang w:val="en-US" w:eastAsia="zh-CN"/>
        </w:rPr>
      </w:pPr>
    </w:p>
    <w:p w14:paraId="416F98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电子邮件： [隐私专用邮箱，如 privacy@yourplatform.com]</w:t>
      </w:r>
    </w:p>
    <w:p w14:paraId="7791AA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在线表格： [链接到您的客服或隐私咨询表单]</w:t>
      </w:r>
    </w:p>
    <w:p w14:paraId="287A83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邮寄地址： [您的公司注册地址或法律部门地址]</w:t>
      </w:r>
    </w:p>
    <w:p w14:paraId="3F7E0B80">
      <w:pPr>
        <w:rPr>
          <w:rFonts w:hint="default"/>
          <w:lang w:val="en-US" w:eastAsia="zh-CN"/>
        </w:rPr>
      </w:pPr>
    </w:p>
    <w:p w14:paraId="18AB1630">
      <w:pPr>
        <w:rPr>
          <w:rFonts w:hint="default"/>
          <w:lang w:val="en-US" w:eastAsia="zh-CN"/>
        </w:rPr>
      </w:pPr>
    </w:p>
    <w:p w14:paraId="52573B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再次提醒：区块链交易具有公开和不可逆的特性。在参与数字文化资产活动前，请务必理解这一特性。</w:t>
      </w:r>
    </w:p>
    <w:p w14:paraId="0E1E76EF">
      <w:pPr>
        <w:rPr>
          <w:rFonts w:hint="default"/>
          <w:lang w:val="en-US" w:eastAsia="zh-CN"/>
        </w:rPr>
      </w:pPr>
    </w:p>
    <w:p w14:paraId="104D7E7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C3D6A"/>
    <w:rsid w:val="18DC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1222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2026-02-02T04:44:00Z</dcterms:created>
  <dc:creator>王子</dc:creator>
  <cp:lastModifiedBy>王子</cp:lastModifiedBy>
  <dcterms:modified xsi:type="dcterms:W3CDTF">2026-02-04T03:22:47Z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591C944069754467B632676E5D7CAA89_11</vt:lpwstr>
  </property>
  <property fmtid="{D5CDD505-2E9C-101B-9397-08002B2CF9AE}" pid="4" name="KSOTemplateDocerSaveRecord">
    <vt:lpwstr>eyJoZGlkIjoiOWI2NGNmMzhhNTgxODE5YzkwMjYyNjBiZDE1NjdiMjgiLCJ1c2VySWQiOiIyODM3MDI2NzcifQ==</vt:lpwstr>
  </property>
</Properties>
</file>